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Override PartName="/word/activeX/activeX8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51" w:rsidRPr="00E63D51" w:rsidRDefault="00E63D51" w:rsidP="00E63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Причины отказа (Заполняется модератором):</w: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Повторное раскрытие информации с указанием причин исправления: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2" type="#_x0000_t75" style="width:174pt;height:123.75pt" o:ole="">
            <v:imagedata r:id="rId4" o:title=""/>
          </v:shape>
          <w:control r:id="rId5" w:name="DefaultOcxName" w:shapeid="_x0000_i1282"/>
        </w:objec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3D51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E63D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1" type="#_x0000_t75" style="width:597.75pt;height:18pt" o:ole="">
            <v:imagedata r:id="rId6" o:title=""/>
          </v:shape>
          <w:control r:id="rId7" w:name="DefaultOcxName1" w:shapeid="_x0000_i1281"/>
        </w:objec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Вид общего собрания: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0" type="#_x0000_t75" style="width:88.5pt;height:18pt" o:ole="">
            <v:imagedata r:id="rId8" o:title=""/>
          </v:shape>
          <w:control r:id="rId9" w:name="DefaultOcxName2" w:shapeid="_x0000_i1280"/>
        </w:objec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9" type="#_x0000_t75" style="width:49.5pt;height:18pt" o:ole="">
            <v:imagedata r:id="rId10" o:title=""/>
          </v:shape>
          <w:control r:id="rId11" w:name="DefaultOcxName3" w:shapeid="_x0000_i1279"/>
        </w:object>
      </w:r>
      <w:r w:rsidRPr="00E63D51">
        <w:rPr>
          <w:rFonts w:ascii="Times New Roman" w:eastAsia="Times New Roman" w:hAnsi="Times New Roman" w:cs="Times New Roman"/>
          <w:sz w:val="17"/>
        </w:rPr>
        <w:t> </w:t>
      </w:r>
      <w:hyperlink r:id="rId12" w:history="1">
        <w:r w:rsidRPr="00E63D51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E63D51">
        <w:rPr>
          <w:rFonts w:ascii="Times New Roman" w:eastAsia="Times New Roman" w:hAnsi="Times New Roman" w:cs="Times New Roman"/>
          <w:sz w:val="17"/>
        </w:rPr>
        <w:t> | </w: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 общего собрания: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8" type="#_x0000_t75" style="width:49.5pt;height:18pt" o:ole="">
            <v:imagedata r:id="rId13" o:title=""/>
          </v:shape>
          <w:control r:id="rId14" w:name="DefaultOcxName4" w:shapeid="_x0000_i1278"/>
        </w:object>
      </w:r>
      <w:r w:rsidRPr="00E63D51">
        <w:rPr>
          <w:rFonts w:ascii="Times New Roman" w:eastAsia="Times New Roman" w:hAnsi="Times New Roman" w:cs="Times New Roman"/>
          <w:sz w:val="17"/>
        </w:rPr>
        <w:t> </w:t>
      </w:r>
      <w:hyperlink r:id="rId15" w:history="1">
        <w:r w:rsidRPr="00E63D51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E63D51">
        <w:rPr>
          <w:rFonts w:ascii="Times New Roman" w:eastAsia="Times New Roman" w:hAnsi="Times New Roman" w:cs="Times New Roman"/>
          <w:sz w:val="17"/>
        </w:rPr>
        <w:t> | </w: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Место проведения общего собрания: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7" type="#_x0000_t75" style="width:49.5pt;height:18pt" o:ole="">
            <v:imagedata r:id="rId16" o:title=""/>
          </v:shape>
          <w:control r:id="rId17" w:name="DefaultOcxName5" w:shapeid="_x0000_i1277"/>
        </w:objec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Кворум общего собрания:</w: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6" type="#_x0000_t75" style="width:49.5pt;height:18pt" o:ole="">
            <v:imagedata r:id="rId18" o:title=""/>
          </v:shape>
          <w:control r:id="rId19" w:name="DefaultOcxName6" w:shapeid="_x0000_i1276"/>
        </w:objec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5" type="#_x0000_t75" style="width:49.5pt;height:18pt" o:ole="">
            <v:imagedata r:id="rId20" o:title=""/>
          </v:shape>
          <w:control r:id="rId21" w:name="DefaultOcxName7" w:shapeid="_x0000_i1275"/>
        </w:objec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 xml:space="preserve">Ф.И.О. уполномоченного лица, разместившего информацию на </w:t>
      </w:r>
      <w:proofErr w:type="spellStart"/>
      <w:r w:rsidRPr="00E63D51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E63D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4" type="#_x0000_t75" style="width:49.5pt;height:18pt" o:ole="">
            <v:imagedata r:id="rId22" o:title=""/>
          </v:shape>
          <w:control r:id="rId23" w:name="DefaultOcxName8" w:shapeid="_x0000_i1274"/>
        </w:objec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5 июля 2021 г. 8:46</w: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Текст вносимых изменений и (или) дополнений в устав: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3" type="#_x0000_t75" style="width:174pt;height:123.75pt" o:ole="">
            <v:imagedata r:id="rId4" o:title=""/>
          </v:shape>
          <w:control r:id="rId24" w:name="DefaultOcxName9" w:shapeid="_x0000_i1273"/>
        </w:objec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 xml:space="preserve">Текст вносимых изменений и (или) дополнений в устав в формате </w:t>
      </w:r>
      <w:proofErr w:type="spellStart"/>
      <w:r w:rsidRPr="00E63D51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E63D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2" type="#_x0000_t75" style="width:49.5pt;height:18pt" o:ole="">
            <v:imagedata r:id="rId25" o:title=""/>
          </v:shape>
          <w:control r:id="rId26" w:name="DefaultOcxName10" w:shapeid="_x0000_i1272"/>
        </w:object>
      </w:r>
    </w:p>
    <w:p w:rsidR="00E63D51" w:rsidRPr="00E63D51" w:rsidRDefault="00E63D51" w:rsidP="00E63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E63D51" w:rsidRPr="00E63D51" w:rsidRDefault="00E63D51" w:rsidP="00E63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3D51"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 w:rsidRPr="00E63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3D51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E63D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63D51">
        <w:rPr>
          <w:rFonts w:ascii="Times New Roman" w:eastAsia="Times New Roman" w:hAnsi="Times New Roman" w:cs="Times New Roman"/>
          <w:sz w:val="24"/>
          <w:szCs w:val="24"/>
        </w:rPr>
        <w:t>5 июля 2021 г. 9:50</w:t>
      </w:r>
    </w:p>
    <w:p w:rsidR="00E63D51" w:rsidRPr="00E63D51" w:rsidRDefault="00E63D51" w:rsidP="00E63D51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lastRenderedPageBreak/>
        <w:t>Итоги голосований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7"/>
        <w:gridCol w:w="4645"/>
        <w:gridCol w:w="1536"/>
        <w:gridCol w:w="1878"/>
        <w:gridCol w:w="2074"/>
        <w:gridCol w:w="2416"/>
        <w:gridCol w:w="3118"/>
        <w:gridCol w:w="3476"/>
      </w:tblGrid>
      <w:tr w:rsidR="00E63D51" w:rsidRPr="00E63D51" w:rsidTr="00E63D5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spellStart"/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воздержавщихся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воздержавщихся</w:t>
            </w:r>
            <w:proofErr w:type="spellEnd"/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1" type="#_x0000_t75" style="width:49.5pt;height:18pt" o:ole="">
                  <v:imagedata r:id="rId27" o:title=""/>
                </v:shape>
                <w:control r:id="rId28" w:name="DefaultOcxName11" w:shapeid="_x0000_i1271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0" type="#_x0000_t75" style="width:174pt;height:123.75pt" o:ole="">
                  <v:imagedata r:id="rId4" o:title=""/>
                </v:shape>
                <w:control r:id="rId29" w:name="DefaultOcxName12" w:shapeid="_x0000_i1270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9" type="#_x0000_t75" style="width:49.5pt;height:18pt" o:ole="">
                  <v:imagedata r:id="rId30" o:title=""/>
                </v:shape>
                <w:control r:id="rId31" w:name="DefaultOcxName13" w:shapeid="_x0000_i126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8" type="#_x0000_t75" style="width:174pt;height:123.75pt" o:ole="">
                  <v:imagedata r:id="rId4" o:title=""/>
                </v:shape>
                <w:control r:id="rId32" w:name="DefaultOcxName14" w:shapeid="_x0000_i126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7" type="#_x0000_t75" style="width:49.5pt;height:18pt" o:ole="">
                  <v:imagedata r:id="rId33" o:title=""/>
                </v:shape>
                <w:control r:id="rId34" w:name="DefaultOcxName15" w:shapeid="_x0000_i126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6" type="#_x0000_t75" style="width:174pt;height:123.75pt" o:ole="">
                  <v:imagedata r:id="rId4" o:title=""/>
                </v:shape>
                <w:control r:id="rId35" w:name="DefaultOcxName16" w:shapeid="_x0000_i126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5" type="#_x0000_t75" style="width:49.5pt;height:18pt" o:ole="">
                  <v:imagedata r:id="rId36" o:title=""/>
                </v:shape>
                <w:control r:id="rId37" w:name="DefaultOcxName17" w:shapeid="_x0000_i126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4" type="#_x0000_t75" style="width:174pt;height:123.75pt" o:ole="">
                  <v:imagedata r:id="rId4" o:title=""/>
                </v:shape>
                <w:control r:id="rId38" w:name="DefaultOcxName18" w:shapeid="_x0000_i126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49.5pt;height:18pt" o:ole="">
                  <v:imagedata r:id="rId39" o:title=""/>
                </v:shape>
                <w:control r:id="rId40" w:name="DefaultOcxName19" w:shapeid="_x0000_i126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2" type="#_x0000_t75" style="width:174pt;height:123.75pt" o:ole="">
                  <v:imagedata r:id="rId4" o:title=""/>
                </v:shape>
                <w:control r:id="rId41" w:name="DefaultOcxName20" w:shapeid="_x0000_i126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61" type="#_x0000_t75" style="width:49.5pt;height:18pt" o:ole="">
                  <v:imagedata r:id="rId42" o:title=""/>
                </v:shape>
                <w:control r:id="rId43" w:name="DefaultOcxName21" w:shapeid="_x0000_i126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174pt;height:123.75pt" o:ole="">
                  <v:imagedata r:id="rId4" o:title=""/>
                </v:shape>
                <w:control r:id="rId44" w:name="DefaultOcxName22" w:shapeid="_x0000_i126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49.5pt;height:18pt" o:ole="">
                  <v:imagedata r:id="rId45" o:title=""/>
                </v:shape>
                <w:control r:id="rId46" w:name="DefaultOcxName23" w:shapeid="_x0000_i125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174pt;height:123.75pt" o:ole="">
                  <v:imagedata r:id="rId4" o:title=""/>
                </v:shape>
                <w:control r:id="rId47" w:name="DefaultOcxName24" w:shapeid="_x0000_i125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49.5pt;height:18pt" o:ole="">
                  <v:imagedata r:id="rId48" o:title=""/>
                </v:shape>
                <w:control r:id="rId49" w:name="DefaultOcxName25" w:shapeid="_x0000_i125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6" type="#_x0000_t75" style="width:174pt;height:123.75pt" o:ole="">
                  <v:imagedata r:id="rId4" o:title=""/>
                </v:shape>
                <w:control r:id="rId50" w:name="DefaultOcxName26" w:shapeid="_x0000_i125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5" type="#_x0000_t75" style="width:49.5pt;height:18pt" o:ole="">
                  <v:imagedata r:id="rId51" o:title=""/>
                </v:shape>
                <w:control r:id="rId52" w:name="DefaultOcxName27" w:shapeid="_x0000_i125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4" type="#_x0000_t75" style="width:174pt;height:123.75pt" o:ole="">
                  <v:imagedata r:id="rId4" o:title=""/>
                </v:shape>
                <w:control r:id="rId53" w:name="DefaultOcxName28" w:shapeid="_x0000_i125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3" type="#_x0000_t75" style="width:49.5pt;height:18pt" o:ole="">
                  <v:imagedata r:id="rId54" o:title=""/>
                </v:shape>
                <w:control r:id="rId55" w:name="DefaultOcxName29" w:shapeid="_x0000_i125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2" type="#_x0000_t75" style="width:174pt;height:123.75pt" o:ole="">
                  <v:imagedata r:id="rId4" o:title=""/>
                </v:shape>
                <w:control r:id="rId56" w:name="DefaultOcxName30" w:shapeid="_x0000_i125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51" type="#_x0000_t75" style="width:49.5pt;height:18pt" o:ole="">
                  <v:imagedata r:id="rId57" o:title=""/>
                </v:shape>
                <w:control r:id="rId58" w:name="DefaultOcxName31" w:shapeid="_x0000_i125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0" type="#_x0000_t75" style="width:174pt;height:123.75pt" o:ole="">
                  <v:imagedata r:id="rId4" o:title=""/>
                </v:shape>
                <w:control r:id="rId59" w:name="DefaultOcxName32" w:shapeid="_x0000_i125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9" type="#_x0000_t75" style="width:49.5pt;height:18pt" o:ole="">
                  <v:imagedata r:id="rId60" o:title=""/>
                </v:shape>
                <w:control r:id="rId61" w:name="DefaultOcxName33" w:shapeid="_x0000_i124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8" type="#_x0000_t75" style="width:174pt;height:123.75pt" o:ole="">
                  <v:imagedata r:id="rId4" o:title=""/>
                </v:shape>
                <w:control r:id="rId62" w:name="DefaultOcxName34" w:shapeid="_x0000_i124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7" type="#_x0000_t75" style="width:49.5pt;height:18pt" o:ole="">
                  <v:imagedata r:id="rId63" o:title=""/>
                </v:shape>
                <w:control r:id="rId64" w:name="DefaultOcxName35" w:shapeid="_x0000_i124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6" type="#_x0000_t75" style="width:174pt;height:123.75pt" o:ole="">
                  <v:imagedata r:id="rId4" o:title=""/>
                </v:shape>
                <w:control r:id="rId65" w:name="DefaultOcxName36" w:shapeid="_x0000_i124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5" type="#_x0000_t75" style="width:49.5pt;height:18pt" o:ole="">
                  <v:imagedata r:id="rId66" o:title=""/>
                </v:shape>
                <w:control r:id="rId67" w:name="DefaultOcxName37" w:shapeid="_x0000_i124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4" type="#_x0000_t75" style="width:174pt;height:123.75pt" o:ole="">
                  <v:imagedata r:id="rId4" o:title=""/>
                </v:shape>
                <w:control r:id="rId68" w:name="DefaultOcxName38" w:shapeid="_x0000_i124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3" type="#_x0000_t75" style="width:49.5pt;height:18pt" o:ole="">
                  <v:imagedata r:id="rId69" o:title=""/>
                </v:shape>
                <w:control r:id="rId70" w:name="DefaultOcxName39" w:shapeid="_x0000_i124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174pt;height:123.75pt" o:ole="">
                  <v:imagedata r:id="rId4" o:title=""/>
                </v:shape>
                <w:control r:id="rId71" w:name="DefaultOcxName40" w:shapeid="_x0000_i124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E63D5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Итоги Голосования</w:t>
              </w:r>
            </w:hyperlink>
          </w:p>
        </w:tc>
      </w:tr>
    </w:tbl>
    <w:p w:rsidR="00E63D51" w:rsidRPr="00E63D51" w:rsidRDefault="00E63D51" w:rsidP="00E63D51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lastRenderedPageBreak/>
        <w:t>Полные формулировки решений, принятых общим собранием</w:t>
      </w:r>
    </w:p>
    <w:p w:rsidR="00E63D51" w:rsidRPr="00E63D51" w:rsidRDefault="00E63D51" w:rsidP="00E63D51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E63D51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акциядорлари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умумий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йиғилишининг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регламенти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тасдиқлансин. 2.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кишидан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иборат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қуйидаги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таркибда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саноқ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комиссияси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тасдиқлансин: 1)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У.Курбанбаева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; 2) Ю.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Парпиева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; 3)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Д.Мухамедзянова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1" type="#_x0000_t75" style="width:1in;height:18pt" o:ole="">
            <v:imagedata r:id="rId73" o:title=""/>
          </v:shape>
          <w:control r:id="rId74" w:name="DefaultOcxName41" w:shapeid="_x0000_i1241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0" type="#_x0000_t75" style="width:174pt;height:123.75pt" o:ole="">
            <v:imagedata r:id="rId4" o:title=""/>
          </v:shape>
          <w:control r:id="rId75" w:name="DefaultOcxName42" w:shapeid="_x0000_i1240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ижроия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органи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раҳбарининг 2020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йилдаги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фаолияти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қониқарли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деб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топилсин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ҳисоботи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қабул қилинсин.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9" type="#_x0000_t75" style="width:1in;height:18pt" o:ole="">
            <v:imagedata r:id="rId76" o:title=""/>
          </v:shape>
          <w:control r:id="rId77" w:name="DefaultOcxName43" w:shapeid="_x0000_i1239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8" type="#_x0000_t75" style="width:174pt;height:123.75pt" o:ole="">
            <v:imagedata r:id="rId4" o:title=""/>
          </v:shape>
          <w:control r:id="rId78" w:name="DefaultOcxName44" w:shapeid="_x0000_i1238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баланси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молиявий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натижалари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тасдиқлансин.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7" type="#_x0000_t75" style="width:1in;height:18pt" o:ole="">
            <v:imagedata r:id="rId79" o:title=""/>
          </v:shape>
          <w:control r:id="rId80" w:name="DefaultOcxName45" w:shapeid="_x0000_i1237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6" type="#_x0000_t75" style="width:174pt;height:123.75pt" o:ole="">
            <v:imagedata r:id="rId4" o:title=""/>
          </v:shape>
          <w:control r:id="rId81" w:name="DefaultOcxName46" w:shapeid="_x0000_i1236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lastRenderedPageBreak/>
        <w:t>Полные Формулировки Решений, Принятых Общим Собранием: 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якунлари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молия-хўжалик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фаолиятини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текшириш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якунларига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кўра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тузилган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Тафтиш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комиссиясининг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хулосаси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қабул қилинсин.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5" type="#_x0000_t75" style="width:1in;height:18pt" o:ole="">
            <v:imagedata r:id="rId82" o:title=""/>
          </v:shape>
          <w:control r:id="rId83" w:name="DefaultOcxName47" w:shapeid="_x0000_i1235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4" type="#_x0000_t75" style="width:174pt;height:123.75pt" o:ole="">
            <v:imagedata r:id="rId4" o:title=""/>
          </v:shape>
          <w:control r:id="rId84" w:name="DefaultOcxName48" w:shapeid="_x0000_i1234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кенгашининг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йилдаги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фаолияти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ҳисоботи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қабул қилинсин.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3" type="#_x0000_t75" style="width:1in;height:18pt" o:ole="">
            <v:imagedata r:id="rId85" o:title=""/>
          </v:shape>
          <w:control r:id="rId86" w:name="DefaultOcxName49" w:shapeid="_x0000_i1233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2" type="#_x0000_t75" style="width:174pt;height:123.75pt" o:ole="">
            <v:imagedata r:id="rId4" o:title=""/>
          </v:shape>
          <w:control r:id="rId87" w:name="DefaultOcxName50" w:shapeid="_x0000_i1232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E63D51">
        <w:rPr>
          <w:rFonts w:ascii="inherit" w:eastAsia="Times New Roman" w:hAnsi="inherit" w:cs="Helvetica"/>
          <w:color w:val="333333"/>
          <w:sz w:val="18"/>
        </w:rPr>
        <w:t xml:space="preserve">“XB FINANSE KONSULTING” МЧЖ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ташкилотининг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2021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29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апрелдаги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Миллий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стандартларга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мувофиқ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берилган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текшируви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хулосалари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тасдиқлансин.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1" type="#_x0000_t75" style="width:1in;height:18pt" o:ole="">
            <v:imagedata r:id="rId88" o:title=""/>
          </v:shape>
          <w:control r:id="rId89" w:name="DefaultOcxName51" w:shapeid="_x0000_i1231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0" type="#_x0000_t75" style="width:174pt;height:123.75pt" o:ole="">
            <v:imagedata r:id="rId4" o:title=""/>
          </v:shape>
          <w:control r:id="rId90" w:name="DefaultOcxName52" w:shapeid="_x0000_i1230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lastRenderedPageBreak/>
        <w:t>Полные Формулировки Решений, Принятых Общим Собранием: </w:t>
      </w:r>
      <w:r w:rsidRPr="00E63D51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кўрилган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– 723 341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сў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м</w:t>
      </w:r>
      <w:proofErr w:type="spellEnd"/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зарари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қабул қилинсин: 2. </w:t>
      </w:r>
      <w:proofErr w:type="spellStart"/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директори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Ғ.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Ходжаевга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шахсан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бундай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холат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такрорланмаслиги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юзасидан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чора-тадбирлар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ишлаб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чиқиш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амалга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оширилаётган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ишлар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юзасидан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хар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чоракда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кенгашига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АЖ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Лойиха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офисига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муддат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тартибда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ахборот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бериш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таъминласин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. 3. 2019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фойдасидан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тақсимланмасдан жамғарилган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фойда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таркибида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қолдирилган 472 138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фойдани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қуйидагича тақсимлансин. - соф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фойданинг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10,0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фоизи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яъни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47 214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сўмни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кенгаши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аъзолари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,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тафтиш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комиссия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аъзолари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ҳамда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ижроия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органи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аъзоларини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рағбатлантириш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йўналтирилсин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;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-с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оф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фойданинг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90,0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фоизи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яъни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424 924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тақсимланмасдан жамғарилган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фойда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таркибида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қолдирилсин ҳамда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мазкур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424 924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маблағ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балансининг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тақсимланмаган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фойдаси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қаторидаги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зарарни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қоплаш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йўналтирилсин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9" type="#_x0000_t75" style="width:1in;height:18pt" o:ole="">
            <v:imagedata r:id="rId91" o:title=""/>
          </v:shape>
          <w:control r:id="rId92" w:name="DefaultOcxName53" w:shapeid="_x0000_i1229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8" type="#_x0000_t75" style="width:174pt;height:123.75pt" o:ole="">
            <v:imagedata r:id="rId4" o:title=""/>
          </v:shape>
          <w:control r:id="rId93" w:name="DefaultOcxName54" w:shapeid="_x0000_i1228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E63D51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директори</w:t>
      </w:r>
      <w:proofErr w:type="spellEnd"/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 xml:space="preserve"> Ғ.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Ходжаев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билан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тузилган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муддатли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меҳнат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шартномасининг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муддати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Ўзбекистон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Республикаси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Меҳнат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кодекси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105-моддасининг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биринчи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қисмига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асосан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тугаганлиги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қабул қилинсин. 2.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 ҳисобчисига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Ю.Парпиевага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Ўзбекистон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Республикаси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Меҳнат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кодексининг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151-модда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биринчи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қисмига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асосан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унга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10.07.2020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10.07.2021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йилгача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ишлаган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даври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фойдаланилмаган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меҳнат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таътиллари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72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кунга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пуллик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компенсация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бош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қа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тегишли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ҳисоб-китобларни тўлиқ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амалга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оширсин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. 3. “Қорасув пахта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АЖ бош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директори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лавозимига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номзод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тайинлаш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масаласи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акциядорларининг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навбатдан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ташқари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умумий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йиғилишига қолдирилсин. 4. “Қорасув пахта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директори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вазифасини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вақтинча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бажарувчи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тайинлаш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вазифаси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кенгашига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юклатилсин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. 5.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кенгаши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бир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кун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муддатда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қонунда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тартибда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“Қорасув пахта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АЖга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директори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вазифасини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вақтинча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бажарувчи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вазифасига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номзод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тайинласин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7" type="#_x0000_t75" style="width:1in;height:18pt" o:ole="">
            <v:imagedata r:id="rId94" o:title=""/>
          </v:shape>
          <w:control r:id="rId95" w:name="DefaultOcxName55" w:shapeid="_x0000_i1227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226" type="#_x0000_t75" style="width:174pt;height:123.75pt" o:ole="">
            <v:imagedata r:id="rId4" o:title=""/>
          </v:shape>
          <w:control r:id="rId96" w:name="DefaultOcxName56" w:shapeid="_x0000_i1226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E63D51">
        <w:rPr>
          <w:rFonts w:ascii="inherit" w:eastAsia="Times New Roman" w:hAnsi="inherit" w:cs="Helvetica"/>
          <w:color w:val="333333"/>
          <w:sz w:val="18"/>
        </w:rPr>
        <w:t xml:space="preserve">1. 2021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текширувини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: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-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>удиторлик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текширувини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ўтказиш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“XB FINANSE KONSULTING” МЧЖ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ташкилоти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танлансин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хизматларига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тўланадиган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ҳақнинг миқдори - 11 000,0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белгилансин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; 2.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ижроия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органи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раҳбарига: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-ю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қорида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кўрсатилган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ташкилоти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билан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тартибда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шартномани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тузсин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; -қонунчиликда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муддатларда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Акциядорларнинг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умумий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йиғилиши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кенгашига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текшируви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натижалари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ҳисобот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хулосаларни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киритсин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5" type="#_x0000_t75" style="width:1in;height:18pt" o:ole="">
            <v:imagedata r:id="rId97" o:title=""/>
          </v:shape>
          <w:control r:id="rId98" w:name="DefaultOcxName57" w:shapeid="_x0000_i1225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4" type="#_x0000_t75" style="width:174pt;height:123.75pt" o:ole="">
            <v:imagedata r:id="rId4" o:title=""/>
          </v:shape>
          <w:control r:id="rId99" w:name="DefaultOcxName58" w:shapeid="_x0000_i1224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2021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мўлжалланган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бизнес-режаси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1-иловага мувофиқ тасдиқлансин.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3" type="#_x0000_t75" style="width:1in;height:18pt" o:ole="">
            <v:imagedata r:id="rId100" o:title=""/>
          </v:shape>
          <w:control r:id="rId101" w:name="DefaultOcxName59" w:shapeid="_x0000_i1223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2" type="#_x0000_t75" style="width:174pt;height:123.75pt" o:ole="">
            <v:imagedata r:id="rId4" o:title=""/>
          </v:shape>
          <w:control r:id="rId102" w:name="DefaultOcxName60" w:shapeid="_x0000_i1222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кенгаши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аъзолигига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қуйидагилар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сайлансин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: “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Тошкентпахтасаноат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ХАБ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томонидан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кўрсатилган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номзодлардан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: 1.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Шарипов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Зафар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Зариф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ўғли –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lastRenderedPageBreak/>
        <w:t>активларини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бошқариш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агентлиги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Тошкент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вилояти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ҳудудий бошқармаси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бўлим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бошлиғи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ўринбосари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; 2. Юсупов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 xml:space="preserve"> Т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ўлқин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Комилович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- “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" АЖ бош мутаҳассис; 3.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Нуримов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Шомансур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Собиржонович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– “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"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 мутаҳассис; 4.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Атаходжаев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Рахимжон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Султонович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- "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Тошкент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минтақавий пахта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терминали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" МЧЖ иқтисодчи; 5. Ахмедов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Шарофиддин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Шодимуротович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–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активларини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бошқариш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агентлиги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бошқарма бошлиғи.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1" type="#_x0000_t75" style="width:1in;height:18pt" o:ole="">
            <v:imagedata r:id="rId103" o:title=""/>
          </v:shape>
          <w:control r:id="rId104" w:name="DefaultOcxName61" w:shapeid="_x0000_i1221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0" type="#_x0000_t75" style="width:174pt;height:123.75pt" o:ole="">
            <v:imagedata r:id="rId4" o:title=""/>
          </v:shape>
          <w:control r:id="rId105" w:name="DefaultOcxName62" w:shapeid="_x0000_i1220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E63D51">
        <w:rPr>
          <w:rFonts w:ascii="inherit" w:eastAsia="Times New Roman" w:hAnsi="inherit" w:cs="Helvetica"/>
          <w:color w:val="333333"/>
          <w:sz w:val="18"/>
        </w:rPr>
        <w:t>“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Тошкентпахтасаноат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ХАБ АЖ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томонидан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кўрсатилган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номзодлардан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: 1.Умаров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Умархўжа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Эркинови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ч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-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Тошкент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минтақавий пахта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терминали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МЧЖ бош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мутахасис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. 2.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Собиров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Кудрат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Отабаевич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-“</w:t>
      </w:r>
      <w:proofErr w:type="spellStart"/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>Пискент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пахта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АЖ бош ҳисобчи. 3.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Иногамов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Акмалходжа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Хатамович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-“</w:t>
      </w:r>
      <w:proofErr w:type="spellStart"/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>Тошкент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минтақавий пахта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терминали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” МЧЖ директор.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9" type="#_x0000_t75" style="width:1in;height:18pt" o:ole="">
            <v:imagedata r:id="rId106" o:title=""/>
          </v:shape>
          <w:control r:id="rId107" w:name="DefaultOcxName63" w:shapeid="_x0000_i1219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8" type="#_x0000_t75" style="width:174pt;height:123.75pt" o:ole="">
            <v:imagedata r:id="rId4" o:title=""/>
          </v:shape>
          <w:control r:id="rId108" w:name="DefaultOcxName64" w:shapeid="_x0000_i1218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E63D51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Ўзбекистон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Республикаси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Президентининг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19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февралдаги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ПФ-5666-сонли “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мулки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объектларидан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самарали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фойдаланиш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қўшимча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чора-тадбирлар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тўғрисида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”г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Фармонига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мувофиқ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инвесторларга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қулай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имкониятлар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шарт-шароитлар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яратиш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мақсадида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баҳоланган қийматда “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E-ijro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auksion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биржа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савдоларига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чиқарилган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активлари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тўловларни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бўлиб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тўлаш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шарти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билан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сотиш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механизми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қўлланилсин. 2. “Қорасув пахта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АЖ бош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директорига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: - қиймати қонунчиликда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йирик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битимни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ташкил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этувучи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активларни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(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мол-мулк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, акция (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улуш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)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пакетлари</w:t>
      </w:r>
      <w:proofErr w:type="spellEnd"/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)н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амалдаги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қонунчиликда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тартибда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ваколатли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бошқарув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органи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қарорига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асосан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сотилишини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таъминлаш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; -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активларнинг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lastRenderedPageBreak/>
        <w:t>сотилишини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максимал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ошкоралигини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таъминлаш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,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шу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жумладан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: -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талабгорлардан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таклифларни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қабул қилинишини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тартибда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ташкил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этиш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таклифлар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тўғрисидаги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жамланма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маълумотларни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тугатиш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комиссиясига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киритиб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бориш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вазифалари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топширилсин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7" type="#_x0000_t75" style="width:1in;height:18pt" o:ole="">
            <v:imagedata r:id="rId109" o:title=""/>
          </v:shape>
          <w:control r:id="rId110" w:name="DefaultOcxName65" w:shapeid="_x0000_i1217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6" type="#_x0000_t75" style="width:174pt;height:123.75pt" o:ole="">
            <v:imagedata r:id="rId4" o:title=""/>
          </v:shape>
          <w:control r:id="rId111" w:name="DefaultOcxName66" w:shapeid="_x0000_i1216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томонидан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давомида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ҳомийликлар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амалга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оширилмаганлиги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қабул қилинсин.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5" type="#_x0000_t75" style="width:1in;height:18pt" o:ole="">
            <v:imagedata r:id="rId112" o:title=""/>
          </v:shape>
          <w:control r:id="rId113" w:name="DefaultOcxName67" w:shapeid="_x0000_i1215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4" type="#_x0000_t75" style="width:174pt;height:123.75pt" o:ole="">
            <v:imagedata r:id="rId4" o:title=""/>
          </v:shape>
          <w:control r:id="rId114" w:name="DefaultOcxName68" w:shapeid="_x0000_i1214"/>
        </w:object>
      </w:r>
    </w:p>
    <w:p w:rsidR="00E63D51" w:rsidRPr="00E63D51" w:rsidRDefault="00E63D51" w:rsidP="00E63D5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қонунчиликда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даъво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муддати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ўтган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дебиторлик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кредиторлик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(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шу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жумладан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дивидендлардан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) қарздорликлари </w:t>
      </w:r>
      <w:proofErr w:type="spellStart"/>
      <w:proofErr w:type="gramStart"/>
      <w:r w:rsidRPr="00E63D51">
        <w:rPr>
          <w:rFonts w:ascii="inherit" w:eastAsia="Times New Roman" w:hAnsi="inherit" w:cs="Helvetica"/>
          <w:color w:val="333333"/>
          <w:sz w:val="18"/>
        </w:rPr>
        <w:t>р</w:t>
      </w:r>
      <w:proofErr w:type="gramEnd"/>
      <w:r w:rsidRPr="00E63D51">
        <w:rPr>
          <w:rFonts w:ascii="inherit" w:eastAsia="Times New Roman" w:hAnsi="inherit" w:cs="Helvetica"/>
          <w:color w:val="333333"/>
          <w:sz w:val="18"/>
        </w:rPr>
        <w:t>ўйхатга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мувофиқ ҳисобдан чиқарилсин ҳамда бухгалтерия ҳужжатларига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тегишли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ёзувлар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E63D51">
        <w:rPr>
          <w:rFonts w:ascii="inherit" w:eastAsia="Times New Roman" w:hAnsi="inherit" w:cs="Helvetica"/>
          <w:color w:val="333333"/>
          <w:sz w:val="18"/>
        </w:rPr>
        <w:t>киритилсин</w:t>
      </w:r>
      <w:proofErr w:type="spellEnd"/>
      <w:r w:rsidRPr="00E63D51">
        <w:rPr>
          <w:rFonts w:ascii="inherit" w:eastAsia="Times New Roman" w:hAnsi="inherit" w:cs="Helvetica"/>
          <w:color w:val="333333"/>
          <w:sz w:val="18"/>
        </w:rPr>
        <w:t>.</w: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3" type="#_x0000_t75" style="width:1in;height:18pt" o:ole="">
            <v:imagedata r:id="rId115" o:title=""/>
          </v:shape>
          <w:control r:id="rId116" w:name="DefaultOcxName69" w:shapeid="_x0000_i1213"/>
        </w:object>
      </w:r>
    </w:p>
    <w:p w:rsidR="00E63D51" w:rsidRPr="00E63D51" w:rsidRDefault="00E63D51" w:rsidP="00E63D5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E63D51" w:rsidRPr="00E63D51" w:rsidRDefault="00E63D51" w:rsidP="00E63D5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63D5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12" type="#_x0000_t75" style="width:174pt;height:123.75pt" o:ole="">
            <v:imagedata r:id="rId4" o:title=""/>
          </v:shape>
          <w:control r:id="rId117" w:name="DefaultOcxName70" w:shapeid="_x0000_i1212"/>
        </w:object>
      </w:r>
    </w:p>
    <w:p w:rsidR="00E63D51" w:rsidRPr="00E63D51" w:rsidRDefault="00E63D51" w:rsidP="00E63D51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118" w:history="1">
        <w:r w:rsidRPr="00E63D51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 Полные Формулировки Решений, Принятых Общим Собранием</w:t>
        </w:r>
      </w:hyperlink>
    </w:p>
    <w:p w:rsidR="00E63D51" w:rsidRPr="00E63D51" w:rsidRDefault="00E63D51" w:rsidP="00E63D51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Информация о кандидатах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5"/>
        <w:gridCol w:w="1694"/>
        <w:gridCol w:w="2400"/>
        <w:gridCol w:w="6072"/>
        <w:gridCol w:w="4971"/>
        <w:gridCol w:w="3268"/>
      </w:tblGrid>
      <w:tr w:rsidR="00E63D51" w:rsidRPr="00E63D51" w:rsidTr="00E63D5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Принадлежащие им акции (количество)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Принадлежащие им акции (тип)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голосов</w:t>
            </w: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49.5pt;height:18pt" o:ole="">
                  <v:imagedata r:id="rId119" o:title=""/>
                </v:shape>
                <w:control r:id="rId120" w:name="DefaultOcxName71" w:shapeid="_x0000_i1211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0" type="#_x0000_t75" style="width:49.5pt;height:18pt" o:ole="">
                  <v:imagedata r:id="rId121" o:title=""/>
                </v:shape>
                <w:control r:id="rId122" w:name="DefaultOcxName72" w:shapeid="_x0000_i1210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9" type="#_x0000_t75" style="width:111pt;height:18pt" o:ole="">
                  <v:imagedata r:id="rId123" o:title=""/>
                </v:shape>
                <w:control r:id="rId124" w:name="DefaultOcxName73" w:shapeid="_x0000_i1209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8" type="#_x0000_t75" style="width:49.5pt;height:18pt" o:ole="">
                  <v:imagedata r:id="rId125" o:title=""/>
                </v:shape>
                <w:control r:id="rId126" w:name="DefaultOcxName74" w:shapeid="_x0000_i120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7" type="#_x0000_t75" style="width:49.5pt;height:18pt" o:ole="">
                  <v:imagedata r:id="rId127" o:title=""/>
                </v:shape>
                <w:control r:id="rId128" w:name="DefaultOcxName75" w:shapeid="_x0000_i120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6" type="#_x0000_t75" style="width:111pt;height:18pt" o:ole="">
                  <v:imagedata r:id="rId129" o:title=""/>
                </v:shape>
                <w:control r:id="rId130" w:name="DefaultOcxName76" w:shapeid="_x0000_i120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49.5pt;height:18pt" o:ole="">
                  <v:imagedata r:id="rId131" o:title=""/>
                </v:shape>
                <w:control r:id="rId132" w:name="DefaultOcxName77" w:shapeid="_x0000_i120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4" type="#_x0000_t75" style="width:49.5pt;height:18pt" o:ole="">
                  <v:imagedata r:id="rId133" o:title=""/>
                </v:shape>
                <w:control r:id="rId134" w:name="DefaultOcxName78" w:shapeid="_x0000_i120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3" type="#_x0000_t75" style="width:111pt;height:18pt" o:ole="">
                  <v:imagedata r:id="rId135" o:title=""/>
                </v:shape>
                <w:control r:id="rId136" w:name="DefaultOcxName79" w:shapeid="_x0000_i120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2" type="#_x0000_t75" style="width:49.5pt;height:18pt" o:ole="">
                  <v:imagedata r:id="rId137" o:title=""/>
                </v:shape>
                <w:control r:id="rId138" w:name="DefaultOcxName80" w:shapeid="_x0000_i120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1" type="#_x0000_t75" style="width:49.5pt;height:18pt" o:ole="">
                  <v:imagedata r:id="rId139" o:title=""/>
                </v:shape>
                <w:control r:id="rId140" w:name="DefaultOcxName81" w:shapeid="_x0000_i120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0" type="#_x0000_t75" style="width:111pt;height:18pt" o:ole="">
                  <v:imagedata r:id="rId141" o:title=""/>
                </v:shape>
                <w:control r:id="rId142" w:name="DefaultOcxName82" w:shapeid="_x0000_i120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49.5pt;height:18pt" o:ole="">
                  <v:imagedata r:id="rId143" o:title=""/>
                </v:shape>
                <w:control r:id="rId144" w:name="DefaultOcxName83" w:shapeid="_x0000_i119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49.5pt;height:18pt" o:ole="">
                  <v:imagedata r:id="rId145" o:title=""/>
                </v:shape>
                <w:control r:id="rId146" w:name="DefaultOcxName84" w:shapeid="_x0000_i119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E63D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111pt;height:18pt" o:ole="">
                  <v:imagedata r:id="rId147" o:title=""/>
                </v:shape>
                <w:control r:id="rId148" w:name="DefaultOcxName85" w:shapeid="_x0000_i119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E63D5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Информация</w:t>
              </w:r>
              <w:proofErr w:type="gramStart"/>
              <w:r w:rsidRPr="00E63D5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О</w:t>
              </w:r>
              <w:proofErr w:type="gramEnd"/>
              <w:r w:rsidRPr="00E63D5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Кандидатах</w:t>
              </w:r>
            </w:hyperlink>
          </w:p>
        </w:tc>
      </w:tr>
    </w:tbl>
    <w:p w:rsidR="00E63D51" w:rsidRPr="00E63D51" w:rsidRDefault="00E63D51" w:rsidP="00E63D51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E63D51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</w:t>
      </w:r>
    </w:p>
    <w:tbl>
      <w:tblPr>
        <w:tblW w:w="1263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2593"/>
        <w:gridCol w:w="2663"/>
        <w:gridCol w:w="1947"/>
        <w:gridCol w:w="1923"/>
        <w:gridCol w:w="2390"/>
      </w:tblGrid>
      <w:tr w:rsidR="00E63D51" w:rsidRPr="00E63D51" w:rsidTr="00E63D5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 эмитента, членом которого является лицо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выплаты (вознаграждения и (или) компенсация)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Начисленная сумма (</w:t>
            </w:r>
            <w:proofErr w:type="spellStart"/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</w:t>
            </w:r>
            <w:proofErr w:type="spellEnd"/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Период, за который начислены средства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3D51" w:rsidRPr="00E63D51" w:rsidRDefault="00E63D51" w:rsidP="00E6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Документ, в котором предусмотрена выплата</w:t>
            </w:r>
          </w:p>
        </w:tc>
      </w:tr>
      <w:tr w:rsidR="00E63D51" w:rsidRPr="00E63D51" w:rsidTr="00E63D5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63D51" w:rsidRPr="00E63D51" w:rsidRDefault="00E63D51" w:rsidP="00E63D51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E63D5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Начисленные</w:t>
              </w:r>
              <w:proofErr w:type="gramStart"/>
              <w:r w:rsidRPr="00E63D5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И</w:t>
              </w:r>
              <w:proofErr w:type="gramEnd"/>
              <w:r w:rsidRPr="00E63D5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Выплаченные Вознаграждения И (Или) Компенсации В Пользу Членов Исполнительного Органа, Наблюдательного Совета И Ревизионной Комиссии Эмитента</w:t>
              </w:r>
            </w:hyperlink>
          </w:p>
        </w:tc>
      </w:tr>
    </w:tbl>
    <w:p w:rsidR="00000000" w:rsidRDefault="00E63D51"/>
    <w:sectPr w:rsidR="00000000" w:rsidSect="00E63D5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D51"/>
    <w:rsid w:val="00E6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3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3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D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63D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adonly">
    <w:name w:val="readonly"/>
    <w:basedOn w:val="a0"/>
    <w:rsid w:val="00E63D51"/>
  </w:style>
  <w:style w:type="character" w:customStyle="1" w:styleId="datetimeshortcuts">
    <w:name w:val="datetimeshortcuts"/>
    <w:basedOn w:val="a0"/>
    <w:rsid w:val="00E63D51"/>
  </w:style>
  <w:style w:type="character" w:styleId="a3">
    <w:name w:val="Hyperlink"/>
    <w:basedOn w:val="a0"/>
    <w:uiPriority w:val="99"/>
    <w:semiHidden/>
    <w:unhideWhenUsed/>
    <w:rsid w:val="00E63D51"/>
    <w:rPr>
      <w:color w:val="0000FF"/>
      <w:u w:val="single"/>
    </w:rPr>
  </w:style>
  <w:style w:type="character" w:customStyle="1" w:styleId="inlinelabel">
    <w:name w:val="inline_label"/>
    <w:basedOn w:val="a0"/>
    <w:rsid w:val="00E63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</w:divsChild>
            </w:div>
          </w:divsChild>
        </w:div>
        <w:div w:id="11991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4971467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896693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  <w:divsChild>
                    <w:div w:id="7297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89677277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55747075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49679872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2284766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</w:divsChild>
            </w:div>
          </w:divsChild>
        </w:div>
        <w:div w:id="2000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3310390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3751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38887144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0743159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7265993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</w:divsChild>
            </w:div>
          </w:divsChild>
        </w:div>
        <w:div w:id="2115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0203229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1676235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83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0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809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602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1504301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3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3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55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420211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0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82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219448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3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262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1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191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8839163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876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75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3021555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1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666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472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1264570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542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5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860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89948220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119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2164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2069498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6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370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7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991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5507412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9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35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5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6651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69246268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1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740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0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683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72486661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9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235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4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531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5813385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6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004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0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6827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6960796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4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209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9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257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3570008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2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14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7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411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1461170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1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805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878040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1225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1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924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47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71.xml"/><Relationship Id="rId21" Type="http://schemas.openxmlformats.org/officeDocument/2006/relationships/control" Target="activeX/activeX8.xml"/><Relationship Id="rId42" Type="http://schemas.openxmlformats.org/officeDocument/2006/relationships/image" Target="media/image16.wmf"/><Relationship Id="rId47" Type="http://schemas.openxmlformats.org/officeDocument/2006/relationships/control" Target="activeX/activeX25.xml"/><Relationship Id="rId63" Type="http://schemas.openxmlformats.org/officeDocument/2006/relationships/image" Target="media/image23.wmf"/><Relationship Id="rId68" Type="http://schemas.openxmlformats.org/officeDocument/2006/relationships/control" Target="activeX/activeX39.xml"/><Relationship Id="rId84" Type="http://schemas.openxmlformats.org/officeDocument/2006/relationships/control" Target="activeX/activeX49.xml"/><Relationship Id="rId89" Type="http://schemas.openxmlformats.org/officeDocument/2006/relationships/control" Target="activeX/activeX52.xml"/><Relationship Id="rId112" Type="http://schemas.openxmlformats.org/officeDocument/2006/relationships/image" Target="media/image39.wmf"/><Relationship Id="rId133" Type="http://schemas.openxmlformats.org/officeDocument/2006/relationships/image" Target="media/image48.wmf"/><Relationship Id="rId138" Type="http://schemas.openxmlformats.org/officeDocument/2006/relationships/control" Target="activeX/activeX81.xml"/><Relationship Id="rId16" Type="http://schemas.openxmlformats.org/officeDocument/2006/relationships/image" Target="media/image6.wmf"/><Relationship Id="rId107" Type="http://schemas.openxmlformats.org/officeDocument/2006/relationships/control" Target="activeX/activeX64.xml"/><Relationship Id="rId11" Type="http://schemas.openxmlformats.org/officeDocument/2006/relationships/control" Target="activeX/activeX4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53" Type="http://schemas.openxmlformats.org/officeDocument/2006/relationships/control" Target="activeX/activeX29.xml"/><Relationship Id="rId58" Type="http://schemas.openxmlformats.org/officeDocument/2006/relationships/control" Target="activeX/activeX32.xml"/><Relationship Id="rId74" Type="http://schemas.openxmlformats.org/officeDocument/2006/relationships/control" Target="activeX/activeX42.xml"/><Relationship Id="rId79" Type="http://schemas.openxmlformats.org/officeDocument/2006/relationships/image" Target="media/image28.wmf"/><Relationship Id="rId102" Type="http://schemas.openxmlformats.org/officeDocument/2006/relationships/control" Target="activeX/activeX61.xml"/><Relationship Id="rId123" Type="http://schemas.openxmlformats.org/officeDocument/2006/relationships/image" Target="media/image43.wmf"/><Relationship Id="rId128" Type="http://schemas.openxmlformats.org/officeDocument/2006/relationships/control" Target="activeX/activeX76.xml"/><Relationship Id="rId144" Type="http://schemas.openxmlformats.org/officeDocument/2006/relationships/control" Target="activeX/activeX84.xml"/><Relationship Id="rId149" Type="http://schemas.openxmlformats.org/officeDocument/2006/relationships/hyperlink" Target="http://www.openinfo.uz/ru/admin/facts/fact6/6897/change/" TargetMode="External"/><Relationship Id="rId5" Type="http://schemas.openxmlformats.org/officeDocument/2006/relationships/control" Target="activeX/activeX1.xml"/><Relationship Id="rId90" Type="http://schemas.openxmlformats.org/officeDocument/2006/relationships/control" Target="activeX/activeX53.xml"/><Relationship Id="rId95" Type="http://schemas.openxmlformats.org/officeDocument/2006/relationships/control" Target="activeX/activeX56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control" Target="activeX/activeX22.xml"/><Relationship Id="rId48" Type="http://schemas.openxmlformats.org/officeDocument/2006/relationships/image" Target="media/image18.wmf"/><Relationship Id="rId64" Type="http://schemas.openxmlformats.org/officeDocument/2006/relationships/control" Target="activeX/activeX36.xml"/><Relationship Id="rId69" Type="http://schemas.openxmlformats.org/officeDocument/2006/relationships/image" Target="media/image25.wmf"/><Relationship Id="rId113" Type="http://schemas.openxmlformats.org/officeDocument/2006/relationships/control" Target="activeX/activeX68.xml"/><Relationship Id="rId118" Type="http://schemas.openxmlformats.org/officeDocument/2006/relationships/hyperlink" Target="http://www.openinfo.uz/ru/admin/facts/fact6/6897/change/" TargetMode="External"/><Relationship Id="rId134" Type="http://schemas.openxmlformats.org/officeDocument/2006/relationships/control" Target="activeX/activeX79.xml"/><Relationship Id="rId139" Type="http://schemas.openxmlformats.org/officeDocument/2006/relationships/image" Target="media/image51.wmf"/><Relationship Id="rId80" Type="http://schemas.openxmlformats.org/officeDocument/2006/relationships/control" Target="activeX/activeX46.xml"/><Relationship Id="rId85" Type="http://schemas.openxmlformats.org/officeDocument/2006/relationships/image" Target="media/image30.wmf"/><Relationship Id="rId150" Type="http://schemas.openxmlformats.org/officeDocument/2006/relationships/hyperlink" Target="http://www.openinfo.uz/ru/admin/facts/fact6/6897/change/" TargetMode="External"/><Relationship Id="rId12" Type="http://schemas.openxmlformats.org/officeDocument/2006/relationships/hyperlink" Target="http://www.openinfo.uz/ru/admin/facts/fact6/6897/change/" TargetMode="External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3.xml"/><Relationship Id="rId67" Type="http://schemas.openxmlformats.org/officeDocument/2006/relationships/control" Target="activeX/activeX38.xml"/><Relationship Id="rId103" Type="http://schemas.openxmlformats.org/officeDocument/2006/relationships/image" Target="media/image36.wmf"/><Relationship Id="rId108" Type="http://schemas.openxmlformats.org/officeDocument/2006/relationships/control" Target="activeX/activeX65.xml"/><Relationship Id="rId116" Type="http://schemas.openxmlformats.org/officeDocument/2006/relationships/control" Target="activeX/activeX70.xml"/><Relationship Id="rId124" Type="http://schemas.openxmlformats.org/officeDocument/2006/relationships/control" Target="activeX/activeX74.xml"/><Relationship Id="rId129" Type="http://schemas.openxmlformats.org/officeDocument/2006/relationships/image" Target="media/image46.wmf"/><Relationship Id="rId137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control" Target="activeX/activeX21.xml"/><Relationship Id="rId54" Type="http://schemas.openxmlformats.org/officeDocument/2006/relationships/image" Target="media/image20.wmf"/><Relationship Id="rId62" Type="http://schemas.openxmlformats.org/officeDocument/2006/relationships/control" Target="activeX/activeX35.xml"/><Relationship Id="rId70" Type="http://schemas.openxmlformats.org/officeDocument/2006/relationships/control" Target="activeX/activeX40.xml"/><Relationship Id="rId75" Type="http://schemas.openxmlformats.org/officeDocument/2006/relationships/control" Target="activeX/activeX43.xml"/><Relationship Id="rId83" Type="http://schemas.openxmlformats.org/officeDocument/2006/relationships/control" Target="activeX/activeX48.xml"/><Relationship Id="rId88" Type="http://schemas.openxmlformats.org/officeDocument/2006/relationships/image" Target="media/image31.wmf"/><Relationship Id="rId91" Type="http://schemas.openxmlformats.org/officeDocument/2006/relationships/image" Target="media/image32.wmf"/><Relationship Id="rId96" Type="http://schemas.openxmlformats.org/officeDocument/2006/relationships/control" Target="activeX/activeX57.xml"/><Relationship Id="rId111" Type="http://schemas.openxmlformats.org/officeDocument/2006/relationships/control" Target="activeX/activeX67.xml"/><Relationship Id="rId132" Type="http://schemas.openxmlformats.org/officeDocument/2006/relationships/control" Target="activeX/activeX78.xml"/><Relationship Id="rId140" Type="http://schemas.openxmlformats.org/officeDocument/2006/relationships/control" Target="activeX/activeX82.xml"/><Relationship Id="rId145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http://www.openinfo.uz/ru/admin/facts/fact6/6897/change/" TargetMode="Externa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4.wmf"/><Relationship Id="rId49" Type="http://schemas.openxmlformats.org/officeDocument/2006/relationships/control" Target="activeX/activeX26.xml"/><Relationship Id="rId57" Type="http://schemas.openxmlformats.org/officeDocument/2006/relationships/image" Target="media/image21.wmf"/><Relationship Id="rId106" Type="http://schemas.openxmlformats.org/officeDocument/2006/relationships/image" Target="media/image37.wmf"/><Relationship Id="rId114" Type="http://schemas.openxmlformats.org/officeDocument/2006/relationships/control" Target="activeX/activeX69.xml"/><Relationship Id="rId119" Type="http://schemas.openxmlformats.org/officeDocument/2006/relationships/image" Target="media/image41.wmf"/><Relationship Id="rId127" Type="http://schemas.openxmlformats.org/officeDocument/2006/relationships/image" Target="media/image45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image" Target="media/image22.wmf"/><Relationship Id="rId65" Type="http://schemas.openxmlformats.org/officeDocument/2006/relationships/control" Target="activeX/activeX37.xml"/><Relationship Id="rId73" Type="http://schemas.openxmlformats.org/officeDocument/2006/relationships/image" Target="media/image26.wmf"/><Relationship Id="rId78" Type="http://schemas.openxmlformats.org/officeDocument/2006/relationships/control" Target="activeX/activeX45.xml"/><Relationship Id="rId81" Type="http://schemas.openxmlformats.org/officeDocument/2006/relationships/control" Target="activeX/activeX47.xml"/><Relationship Id="rId86" Type="http://schemas.openxmlformats.org/officeDocument/2006/relationships/control" Target="activeX/activeX50.xml"/><Relationship Id="rId94" Type="http://schemas.openxmlformats.org/officeDocument/2006/relationships/image" Target="media/image33.wmf"/><Relationship Id="rId99" Type="http://schemas.openxmlformats.org/officeDocument/2006/relationships/control" Target="activeX/activeX59.xml"/><Relationship Id="rId101" Type="http://schemas.openxmlformats.org/officeDocument/2006/relationships/control" Target="activeX/activeX60.xml"/><Relationship Id="rId122" Type="http://schemas.openxmlformats.org/officeDocument/2006/relationships/control" Target="activeX/activeX73.xml"/><Relationship Id="rId130" Type="http://schemas.openxmlformats.org/officeDocument/2006/relationships/control" Target="activeX/activeX77.xml"/><Relationship Id="rId135" Type="http://schemas.openxmlformats.org/officeDocument/2006/relationships/image" Target="media/image49.wmf"/><Relationship Id="rId143" Type="http://schemas.openxmlformats.org/officeDocument/2006/relationships/image" Target="media/image53.wmf"/><Relationship Id="rId148" Type="http://schemas.openxmlformats.org/officeDocument/2006/relationships/control" Target="activeX/activeX86.xml"/><Relationship Id="rId15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image" Target="media/image38.wmf"/><Relationship Id="rId34" Type="http://schemas.openxmlformats.org/officeDocument/2006/relationships/control" Target="activeX/activeX16.xml"/><Relationship Id="rId50" Type="http://schemas.openxmlformats.org/officeDocument/2006/relationships/control" Target="activeX/activeX27.xml"/><Relationship Id="rId55" Type="http://schemas.openxmlformats.org/officeDocument/2006/relationships/control" Target="activeX/activeX30.xml"/><Relationship Id="rId76" Type="http://schemas.openxmlformats.org/officeDocument/2006/relationships/image" Target="media/image27.wmf"/><Relationship Id="rId97" Type="http://schemas.openxmlformats.org/officeDocument/2006/relationships/image" Target="media/image34.wmf"/><Relationship Id="rId104" Type="http://schemas.openxmlformats.org/officeDocument/2006/relationships/control" Target="activeX/activeX62.xml"/><Relationship Id="rId120" Type="http://schemas.openxmlformats.org/officeDocument/2006/relationships/control" Target="activeX/activeX72.xml"/><Relationship Id="rId125" Type="http://schemas.openxmlformats.org/officeDocument/2006/relationships/image" Target="media/image44.wmf"/><Relationship Id="rId141" Type="http://schemas.openxmlformats.org/officeDocument/2006/relationships/image" Target="media/image52.wmf"/><Relationship Id="rId146" Type="http://schemas.openxmlformats.org/officeDocument/2006/relationships/control" Target="activeX/activeX85.xml"/><Relationship Id="rId7" Type="http://schemas.openxmlformats.org/officeDocument/2006/relationships/control" Target="activeX/activeX2.xml"/><Relationship Id="rId71" Type="http://schemas.openxmlformats.org/officeDocument/2006/relationships/control" Target="activeX/activeX41.xml"/><Relationship Id="rId92" Type="http://schemas.openxmlformats.org/officeDocument/2006/relationships/control" Target="activeX/activeX54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control" Target="activeX/activeX10.xml"/><Relationship Id="rId40" Type="http://schemas.openxmlformats.org/officeDocument/2006/relationships/control" Target="activeX/activeX20.xml"/><Relationship Id="rId45" Type="http://schemas.openxmlformats.org/officeDocument/2006/relationships/image" Target="media/image17.wmf"/><Relationship Id="rId66" Type="http://schemas.openxmlformats.org/officeDocument/2006/relationships/image" Target="media/image24.wmf"/><Relationship Id="rId87" Type="http://schemas.openxmlformats.org/officeDocument/2006/relationships/control" Target="activeX/activeX51.xml"/><Relationship Id="rId110" Type="http://schemas.openxmlformats.org/officeDocument/2006/relationships/control" Target="activeX/activeX66.xml"/><Relationship Id="rId115" Type="http://schemas.openxmlformats.org/officeDocument/2006/relationships/image" Target="media/image40.wmf"/><Relationship Id="rId131" Type="http://schemas.openxmlformats.org/officeDocument/2006/relationships/image" Target="media/image47.wmf"/><Relationship Id="rId136" Type="http://schemas.openxmlformats.org/officeDocument/2006/relationships/control" Target="activeX/activeX80.xml"/><Relationship Id="rId61" Type="http://schemas.openxmlformats.org/officeDocument/2006/relationships/control" Target="activeX/activeX34.xml"/><Relationship Id="rId82" Type="http://schemas.openxmlformats.org/officeDocument/2006/relationships/image" Target="media/image29.wmf"/><Relationship Id="rId152" Type="http://schemas.openxmlformats.org/officeDocument/2006/relationships/theme" Target="theme/theme1.xml"/><Relationship Id="rId19" Type="http://schemas.openxmlformats.org/officeDocument/2006/relationships/control" Target="activeX/activeX7.xml"/><Relationship Id="rId14" Type="http://schemas.openxmlformats.org/officeDocument/2006/relationships/control" Target="activeX/activeX5.xml"/><Relationship Id="rId30" Type="http://schemas.openxmlformats.org/officeDocument/2006/relationships/image" Target="media/image12.wmf"/><Relationship Id="rId35" Type="http://schemas.openxmlformats.org/officeDocument/2006/relationships/control" Target="activeX/activeX17.xml"/><Relationship Id="rId56" Type="http://schemas.openxmlformats.org/officeDocument/2006/relationships/control" Target="activeX/activeX31.xml"/><Relationship Id="rId77" Type="http://schemas.openxmlformats.org/officeDocument/2006/relationships/control" Target="activeX/activeX44.xml"/><Relationship Id="rId100" Type="http://schemas.openxmlformats.org/officeDocument/2006/relationships/image" Target="media/image35.wmf"/><Relationship Id="rId105" Type="http://schemas.openxmlformats.org/officeDocument/2006/relationships/control" Target="activeX/activeX63.xml"/><Relationship Id="rId126" Type="http://schemas.openxmlformats.org/officeDocument/2006/relationships/control" Target="activeX/activeX75.xml"/><Relationship Id="rId147" Type="http://schemas.openxmlformats.org/officeDocument/2006/relationships/image" Target="media/image55.wmf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hyperlink" Target="http://www.openinfo.uz/ru/admin/facts/fact6/6897/change/" TargetMode="External"/><Relationship Id="rId93" Type="http://schemas.openxmlformats.org/officeDocument/2006/relationships/control" Target="activeX/activeX55.xml"/><Relationship Id="rId98" Type="http://schemas.openxmlformats.org/officeDocument/2006/relationships/control" Target="activeX/activeX58.xml"/><Relationship Id="rId121" Type="http://schemas.openxmlformats.org/officeDocument/2006/relationships/image" Target="media/image42.wmf"/><Relationship Id="rId142" Type="http://schemas.openxmlformats.org/officeDocument/2006/relationships/control" Target="activeX/activeX8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1940</Words>
  <Characters>11063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2022-05-31T08:08:00Z</dcterms:created>
  <dcterms:modified xsi:type="dcterms:W3CDTF">2022-05-31T08:08:00Z</dcterms:modified>
</cp:coreProperties>
</file>